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E4912" w:rsidRDefault="00D77DF0" w:rsidP="00BE49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Portrait of Andrew Jackson -- directions</w:t>
      </w:r>
    </w:p>
    <w:p w:rsidR="00BE4912" w:rsidRDefault="00BE4912" w:rsidP="00BE4912">
      <w:pPr>
        <w:jc w:val="center"/>
        <w:rPr>
          <w:sz w:val="36"/>
          <w:szCs w:val="36"/>
        </w:rPr>
      </w:pPr>
    </w:p>
    <w:p w:rsidR="00BE4912" w:rsidRDefault="00BE4912" w:rsidP="00BE4912">
      <w:pPr>
        <w:rPr>
          <w:b/>
        </w:rPr>
      </w:pPr>
      <w:r>
        <w:rPr>
          <w:b/>
        </w:rPr>
        <w:t>Getting Started</w:t>
      </w:r>
    </w:p>
    <w:p w:rsidR="00BE4912" w:rsidRDefault="00BE4912" w:rsidP="00BE4912">
      <w:r>
        <w:t>Use the follow</w:t>
      </w:r>
      <w:r w:rsidR="00AA0154">
        <w:t>ing guidelines to draw Andrew Jackson’s</w:t>
      </w:r>
      <w:r>
        <w:t xml:space="preserve"> head and basic features: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Make a box (in the middle of your page) that is 7” long and 5” wide – fill the box with 1” square boxes so it looks like a grid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Human heads are egg-shaped – make yours about 7” tall and 5” wide, having it nearly fill the grid you’ve drawn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Lightly draw the “eye-line” halfway down the head (3.5” from the top of the head and 3.5” from the bottom of the chin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The “eye-line” should, because of the grid, already be divided into 5 equal (1”) sections – the eyes should be drawn in the second and fourth sections so that they are bisected (half above and half below) by the “eye-line”</w:t>
      </w:r>
      <w:r w:rsidR="000F1AA9">
        <w:t xml:space="preserve">  </w:t>
      </w:r>
      <w:r w:rsidR="000F1AA9" w:rsidRPr="000F1AA9">
        <w:rPr>
          <w:i/>
        </w:rPr>
        <w:t>***eyes tend to be shaped like a fat football, and the colored part of the eye takes up most of the visible space (very little white will be showing)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 xml:space="preserve">Draw a light line </w:t>
      </w:r>
      <w:r w:rsidRPr="00420ABF">
        <w:rPr>
          <w:i/>
        </w:rPr>
        <w:t>from top to bottom</w:t>
      </w:r>
      <w:r>
        <w:t xml:space="preserve"> that bisects the face – this line should start at the top of the head and end at the tip of the chin. 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Draw the lower tip of the nose 2” above the tip of the chin (the tip usually looks like a simple bird you might draw (or like a short and wide U or V)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Draw the lips of the mouth on either side of the 1” line above the tip of the chin</w:t>
      </w:r>
    </w:p>
    <w:p w:rsidR="00BE4912" w:rsidRDefault="00BE4912" w:rsidP="00BE4912">
      <w:pPr>
        <w:numPr>
          <w:ilvl w:val="0"/>
          <w:numId w:val="1"/>
        </w:numPr>
        <w:spacing w:after="0" w:line="240" w:lineRule="auto"/>
      </w:pPr>
      <w:r>
        <w:t>The ears should start at the “eye-line” and end at the tip of the nose – keep the ears narrow and close to the side of the head</w:t>
      </w:r>
    </w:p>
    <w:p w:rsidR="000F1AA9" w:rsidRDefault="000F1AA9" w:rsidP="00BE4912">
      <w:pPr>
        <w:numPr>
          <w:ilvl w:val="0"/>
          <w:numId w:val="1"/>
        </w:numPr>
        <w:spacing w:after="0" w:line="240" w:lineRule="auto"/>
      </w:pPr>
      <w:r>
        <w:t>The hairline should (unless the person is balding like Mr. B…) start about halfway between the eyes and the top of the head – the hair will completely cover the top and sides of the head above the ears</w:t>
      </w:r>
    </w:p>
    <w:p w:rsidR="000F1AA9" w:rsidRDefault="000F1AA9" w:rsidP="00BE4912">
      <w:pPr>
        <w:numPr>
          <w:ilvl w:val="0"/>
          <w:numId w:val="1"/>
        </w:numPr>
        <w:spacing w:after="0" w:line="240" w:lineRule="auto"/>
      </w:pPr>
      <w:r>
        <w:t>Eyebrows</w:t>
      </w:r>
      <w:r w:rsidR="00AA0154">
        <w:t xml:space="preserve"> are sort of shaped like wings.  They should be centered </w:t>
      </w:r>
      <w:proofErr w:type="gramStart"/>
      <w:r w:rsidR="00AA0154">
        <w:t>around</w:t>
      </w:r>
      <w:proofErr w:type="gramEnd"/>
      <w:r w:rsidR="00AA0154">
        <w:t xml:space="preserve"> the horizontal line above the eyes.  Eyebrows usually bend downward  slightly on the outside and extend maybe a half-inch closer to the ear than the eye does</w:t>
      </w:r>
    </w:p>
    <w:p w:rsidR="00AA0154" w:rsidRDefault="00AA0154" w:rsidP="00BE4912">
      <w:pPr>
        <w:numPr>
          <w:ilvl w:val="0"/>
          <w:numId w:val="1"/>
        </w:numPr>
        <w:spacing w:after="0" w:line="240" w:lineRule="auto"/>
      </w:pPr>
      <w:r>
        <w:t>Jaw/cheekbones tend to look like long Y’s and are under the eyes (slightly closer to the side of the face)</w:t>
      </w:r>
    </w:p>
    <w:p w:rsidR="00BE4912" w:rsidRPr="00BE4912" w:rsidRDefault="00BE4912" w:rsidP="00BE4912">
      <w:pPr>
        <w:rPr>
          <w:sz w:val="36"/>
          <w:szCs w:val="36"/>
        </w:rPr>
      </w:pPr>
    </w:p>
    <w:sectPr w:rsidR="00BE4912" w:rsidRPr="00BE4912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625"/>
    <w:multiLevelType w:val="hybridMultilevel"/>
    <w:tmpl w:val="E30A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4912"/>
    <w:rsid w:val="000F1AA9"/>
    <w:rsid w:val="003547CF"/>
    <w:rsid w:val="009071AD"/>
    <w:rsid w:val="00AA0154"/>
    <w:rsid w:val="00BE4912"/>
    <w:rsid w:val="00D77DF0"/>
    <w:rsid w:val="00EA3A90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2014-02-07T12:03:00Z</cp:lastPrinted>
  <dcterms:created xsi:type="dcterms:W3CDTF">2014-02-07T11:06:00Z</dcterms:created>
  <dcterms:modified xsi:type="dcterms:W3CDTF">2014-02-07T18:50:00Z</dcterms:modified>
</cp:coreProperties>
</file>