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6" w:rsidRPr="009C6734" w:rsidRDefault="006C3FF6" w:rsidP="009C6734">
      <w:pPr>
        <w:jc w:val="center"/>
        <w:rPr>
          <w:sz w:val="32"/>
          <w:szCs w:val="32"/>
        </w:rPr>
      </w:pPr>
      <w:r w:rsidRPr="009C6734">
        <w:rPr>
          <w:sz w:val="32"/>
          <w:szCs w:val="32"/>
        </w:rPr>
        <w:t xml:space="preserve">Overview of What </w:t>
      </w:r>
      <w:proofErr w:type="gramStart"/>
      <w:r w:rsidRPr="009C6734">
        <w:rPr>
          <w:sz w:val="32"/>
          <w:szCs w:val="32"/>
        </w:rPr>
        <w:t>We’ve</w:t>
      </w:r>
      <w:proofErr w:type="gramEnd"/>
      <w:r w:rsidRPr="009C6734">
        <w:rPr>
          <w:sz w:val="32"/>
          <w:szCs w:val="32"/>
        </w:rPr>
        <w:t xml:space="preserve"> Studied so Far…</w:t>
      </w:r>
    </w:p>
    <w:p w:rsidR="006C3FF6" w:rsidRDefault="006C3FF6" w:rsidP="006C3FF6">
      <w:pPr>
        <w:jc w:val="center"/>
        <w:rPr>
          <w:color w:val="FF0000"/>
        </w:rPr>
      </w:pPr>
      <w:r w:rsidRPr="006C3FF6">
        <w:rPr>
          <w:color w:val="FF0000"/>
        </w:rPr>
        <w:t>***The Big Question:  Why did the colonies declare Independence from England?</w:t>
      </w:r>
    </w:p>
    <w:p w:rsidR="006C3FF6" w:rsidRDefault="006C3FF6" w:rsidP="006C3FF6">
      <w:pPr>
        <w:rPr>
          <w:color w:val="FF0000"/>
        </w:rPr>
      </w:pP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Colonies were established in order to make money for the king (mercantilism)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↓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Greed for more land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</w:t>
      </w:r>
      <w:proofErr w:type="gramStart"/>
      <w:r>
        <w:rPr>
          <w:color w:val="00B050"/>
          <w:sz w:val="32"/>
          <w:szCs w:val="32"/>
        </w:rPr>
        <w:t>more</w:t>
      </w:r>
      <w:proofErr w:type="gramEnd"/>
      <w:r>
        <w:rPr>
          <w:color w:val="00B050"/>
          <w:sz w:val="32"/>
          <w:szCs w:val="32"/>
        </w:rPr>
        <w:t xml:space="preserve"> land = more $)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↓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Conflict with other competing world powers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</w:t>
      </w:r>
      <w:proofErr w:type="gramStart"/>
      <w:r>
        <w:rPr>
          <w:color w:val="00B050"/>
          <w:sz w:val="32"/>
          <w:szCs w:val="32"/>
        </w:rPr>
        <w:t>i.e</w:t>
      </w:r>
      <w:proofErr w:type="gramEnd"/>
      <w:r>
        <w:rPr>
          <w:color w:val="00B050"/>
          <w:sz w:val="32"/>
          <w:szCs w:val="32"/>
        </w:rPr>
        <w:t>. French and Indian War)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↓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Colonies costing money (to defend), not making it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↓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Make up for expenses by taxing colonists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</w:t>
      </w:r>
      <w:proofErr w:type="gramStart"/>
      <w:r>
        <w:rPr>
          <w:color w:val="00B050"/>
          <w:sz w:val="32"/>
          <w:szCs w:val="32"/>
        </w:rPr>
        <w:t>i.e</w:t>
      </w:r>
      <w:proofErr w:type="gramEnd"/>
      <w:r>
        <w:rPr>
          <w:color w:val="00B050"/>
          <w:sz w:val="32"/>
          <w:szCs w:val="32"/>
        </w:rPr>
        <w:t>. Stamp Act, Townshend Acts)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↓</w:t>
      </w:r>
    </w:p>
    <w:p w:rsidR="006C3FF6" w:rsidRDefault="006C3FF6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Colonists MAD</w:t>
      </w:r>
    </w:p>
    <w:p w:rsidR="006C3FF6" w:rsidRDefault="009C6734" w:rsidP="006C3FF6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“No taxation without representation”</w:t>
      </w:r>
    </w:p>
    <w:p w:rsidR="006C3FF6" w:rsidRPr="009C6734" w:rsidRDefault="009C6734" w:rsidP="009C6734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</w:t>
      </w:r>
      <w:proofErr w:type="gramStart"/>
      <w:r>
        <w:rPr>
          <w:color w:val="00B050"/>
          <w:sz w:val="32"/>
          <w:szCs w:val="32"/>
        </w:rPr>
        <w:t>translation</w:t>
      </w:r>
      <w:proofErr w:type="gramEnd"/>
      <w:r>
        <w:rPr>
          <w:color w:val="00B050"/>
          <w:sz w:val="32"/>
          <w:szCs w:val="32"/>
        </w:rPr>
        <w:t>: “Don’t tax us unless we have a say in how things run around here”)</w:t>
      </w:r>
    </w:p>
    <w:sectPr w:rsidR="006C3FF6" w:rsidRPr="009C6734" w:rsidSect="006C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FF6"/>
    <w:rsid w:val="003547CF"/>
    <w:rsid w:val="006C3FF6"/>
    <w:rsid w:val="009071AD"/>
    <w:rsid w:val="009C6734"/>
    <w:rsid w:val="00D108A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2013-10-01T16:58:00Z</dcterms:created>
  <dcterms:modified xsi:type="dcterms:W3CDTF">2013-10-01T17:11:00Z</dcterms:modified>
</cp:coreProperties>
</file>