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Women have the right to vote in every state.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the 2012 elections, 53% of the voters were women.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2014, 5 of 50 U.S. governors are women.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2014, 20 of 100 U.S. Senators and 79 of 435 House of Representatives members are women.</w:t>
      </w:r>
    </w:p>
    <w:p w:rsidR="00A16F89" w:rsidRPr="00251E33" w:rsidRDefault="00251E33">
      <w:pPr>
        <w:numPr>
          <w:ilvl w:val="0"/>
          <w:numId w:val="1"/>
        </w:numPr>
        <w:spacing w:after="60"/>
        <w:ind w:right="202"/>
        <w:rPr>
          <w:sz w:val="24"/>
          <w:szCs w:val="24"/>
        </w:rPr>
      </w:pPr>
      <w:r w:rsidRPr="00251E33">
        <w:rPr>
          <w:sz w:val="24"/>
          <w:szCs w:val="24"/>
        </w:rPr>
        <w:t xml:space="preserve">There has never been a female president or vice president; twice a major political party nominated a woman as a candidate for the vice presidency. In </w:t>
      </w:r>
      <w:proofErr w:type="gramStart"/>
      <w:r w:rsidRPr="00251E33">
        <w:rPr>
          <w:sz w:val="24"/>
          <w:szCs w:val="24"/>
        </w:rPr>
        <w:t>2008</w:t>
      </w:r>
      <w:proofErr w:type="gramEnd"/>
      <w:r w:rsidRPr="00251E33">
        <w:rPr>
          <w:sz w:val="24"/>
          <w:szCs w:val="24"/>
        </w:rPr>
        <w:t xml:space="preserve"> Barack Obama narrowly defeated Hillary Clinton as the Democratic presidential nominee.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2014, three</w:t>
      </w:r>
      <w:r w:rsidRPr="00251E33">
        <w:rPr>
          <w:sz w:val="24"/>
          <w:szCs w:val="24"/>
        </w:rPr>
        <w:t xml:space="preserve"> of the nine Supreme Court justices are women.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1972, 26% of Americans said they would not vote for a woman for president.</w:t>
      </w:r>
    </w:p>
    <w:p w:rsidR="00A16F89" w:rsidRPr="00251E33" w:rsidRDefault="00251E33">
      <w:pPr>
        <w:ind w:left="850" w:right="202"/>
        <w:rPr>
          <w:sz w:val="24"/>
          <w:szCs w:val="24"/>
        </w:rPr>
      </w:pPr>
      <w:r w:rsidRPr="00251E33">
        <w:rPr>
          <w:sz w:val="24"/>
          <w:szCs w:val="24"/>
        </w:rPr>
        <w:t>In 1996, 6% of Americans said they would not vote for a woman for president.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1999, women earned approximately 79 cents for every</w:t>
      </w:r>
      <w:r w:rsidRPr="00251E33">
        <w:rPr>
          <w:sz w:val="24"/>
          <w:szCs w:val="24"/>
        </w:rPr>
        <w:t xml:space="preserve"> dollar men earned.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The average lifetime earnings for a 50-year-old woman is $496,000, while the average lifetime earnings for a 50-year-old man is $1.1 million.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1999, of the 500 largest businesses in America, 11.9% of the top officers were women, up fr</w:t>
      </w:r>
      <w:r w:rsidRPr="00251E33">
        <w:rPr>
          <w:sz w:val="24"/>
          <w:szCs w:val="24"/>
        </w:rPr>
        <w:t>om 8.7% in 1994. In 2012, 21.6% of the top officers were women.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1983, 15% of lawyers were women. In 1995, 26% of lawyers were women. In 2012,</w:t>
      </w:r>
    </w:p>
    <w:p w:rsidR="00A16F89" w:rsidRPr="00251E33" w:rsidRDefault="00251E33">
      <w:pPr>
        <w:spacing w:after="0" w:line="259" w:lineRule="auto"/>
        <w:ind w:left="130" w:firstLine="0"/>
        <w:rPr>
          <w:sz w:val="24"/>
          <w:szCs w:val="24"/>
        </w:rPr>
      </w:pPr>
      <w:r w:rsidRPr="00251E33">
        <w:rPr>
          <w:sz w:val="24"/>
          <w:szCs w:val="24"/>
        </w:rPr>
        <w:t>31.5% of lawyers were women.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1983, 16% of doctors were women. In 1995, 24% of doctors were women. In 2000,</w:t>
      </w:r>
    </w:p>
    <w:p w:rsidR="00A16F89" w:rsidRPr="00251E33" w:rsidRDefault="00251E33">
      <w:pPr>
        <w:ind w:left="843" w:right="202"/>
        <w:rPr>
          <w:sz w:val="24"/>
          <w:szCs w:val="24"/>
        </w:rPr>
      </w:pPr>
      <w:r w:rsidRPr="00251E3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658756</wp:posOffset>
            </wp:positionH>
            <wp:positionV relativeFrom="page">
              <wp:posOffset>1467612</wp:posOffset>
            </wp:positionV>
            <wp:extent cx="22873" cy="18288"/>
            <wp:effectExtent l="0" t="0" r="0" b="0"/>
            <wp:wrapTopAndBottom/>
            <wp:docPr id="2143" name="Picture 2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" name="Picture 2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E3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6715647</wp:posOffset>
            </wp:positionH>
            <wp:positionV relativeFrom="page">
              <wp:posOffset>2244852</wp:posOffset>
            </wp:positionV>
            <wp:extent cx="22873" cy="32004"/>
            <wp:effectExtent l="0" t="0" r="0" b="0"/>
            <wp:wrapSquare wrapText="bothSides"/>
            <wp:docPr id="2157" name="Picture 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Picture 2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E33">
        <w:rPr>
          <w:sz w:val="24"/>
          <w:szCs w:val="24"/>
        </w:rPr>
        <w:t>32.4% of doctors were women.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1995, the average annual salary for male computer operators was $26,000.</w:t>
      </w:r>
    </w:p>
    <w:p w:rsidR="00A16F89" w:rsidRPr="00251E33" w:rsidRDefault="00251E33">
      <w:pPr>
        <w:spacing w:after="51" w:line="224" w:lineRule="auto"/>
        <w:ind w:left="122" w:right="1131" w:firstLine="7"/>
        <w:jc w:val="both"/>
        <w:rPr>
          <w:sz w:val="24"/>
          <w:szCs w:val="24"/>
        </w:rPr>
      </w:pPr>
      <w:r w:rsidRPr="00251E33">
        <w:rPr>
          <w:sz w:val="24"/>
          <w:szCs w:val="24"/>
        </w:rPr>
        <w:t>For female computer operators, the average annual salary was $19,084. • In 1995, the average annual salary of female elementary school teachers was $3</w:t>
      </w:r>
      <w:r w:rsidRPr="00251E33">
        <w:rPr>
          <w:sz w:val="24"/>
          <w:szCs w:val="24"/>
        </w:rPr>
        <w:t xml:space="preserve">2,292. For male elementary school teachers, the average annual salary was </w:t>
      </w:r>
      <w:r w:rsidRPr="00251E33">
        <w:rPr>
          <w:sz w:val="24"/>
          <w:szCs w:val="24"/>
        </w:rPr>
        <w:t>$33,800.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1998, 69.1% of the women graduating from high school went on to college, compared with 62.4% of the men.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1994, the number of women taking math and science courses equa</w:t>
      </w:r>
      <w:r w:rsidRPr="00251E33">
        <w:rPr>
          <w:sz w:val="24"/>
          <w:szCs w:val="24"/>
        </w:rPr>
        <w:t>led or surpassed the number of men taking those courses.</w:t>
      </w:r>
    </w:p>
    <w:p w:rsidR="00A16F89" w:rsidRPr="00251E33" w:rsidRDefault="00251E33">
      <w:pPr>
        <w:numPr>
          <w:ilvl w:val="0"/>
          <w:numId w:val="1"/>
        </w:numPr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1970, 1 in 27 girls played high school sports. In 1995, 1 in 3 girls played high school sports.</w:t>
      </w:r>
    </w:p>
    <w:p w:rsidR="00A16F89" w:rsidRPr="00251E33" w:rsidRDefault="00251E33">
      <w:pPr>
        <w:numPr>
          <w:ilvl w:val="0"/>
          <w:numId w:val="1"/>
        </w:numPr>
        <w:spacing w:after="26"/>
        <w:ind w:right="202"/>
        <w:rPr>
          <w:sz w:val="24"/>
          <w:szCs w:val="24"/>
        </w:rPr>
      </w:pPr>
      <w:r w:rsidRPr="00251E33">
        <w:rPr>
          <w:sz w:val="24"/>
          <w:szCs w:val="24"/>
        </w:rPr>
        <w:t xml:space="preserve">The number of single-parent families headed by women increased from 2,619,000 in 1960 to </w:t>
      </w:r>
      <w:r>
        <w:rPr>
          <w:noProof/>
          <w:sz w:val="24"/>
          <w:szCs w:val="24"/>
        </w:rPr>
        <w:t>7,874,000</w:t>
      </w:r>
      <w:r w:rsidRPr="00251E33">
        <w:rPr>
          <w:sz w:val="24"/>
          <w:szCs w:val="24"/>
        </w:rPr>
        <w:t xml:space="preserve"> in 1997.</w:t>
      </w:r>
    </w:p>
    <w:p w:rsidR="00A16F89" w:rsidRPr="00251E33" w:rsidRDefault="00251E33">
      <w:pPr>
        <w:numPr>
          <w:ilvl w:val="0"/>
          <w:numId w:val="1"/>
        </w:numPr>
        <w:spacing w:after="152"/>
        <w:ind w:right="202"/>
        <w:rPr>
          <w:sz w:val="24"/>
          <w:szCs w:val="24"/>
        </w:rPr>
      </w:pPr>
      <w:r w:rsidRPr="00251E33">
        <w:rPr>
          <w:sz w:val="24"/>
          <w:szCs w:val="24"/>
        </w:rPr>
        <w:t>In 1995, 54% of single-parent families headed by women were living below the poverty line.</w:t>
      </w:r>
    </w:p>
    <w:p w:rsidR="00A16F89" w:rsidRPr="00251E33" w:rsidRDefault="00251E33">
      <w:pPr>
        <w:numPr>
          <w:ilvl w:val="0"/>
          <w:numId w:val="1"/>
        </w:numPr>
        <w:spacing w:after="434"/>
        <w:ind w:right="202"/>
        <w:rPr>
          <w:sz w:val="24"/>
          <w:szCs w:val="24"/>
        </w:rPr>
      </w:pPr>
      <w:r w:rsidRPr="00251E33">
        <w:rPr>
          <w:sz w:val="24"/>
          <w:szCs w:val="24"/>
        </w:rPr>
        <w:t xml:space="preserve">In </w:t>
      </w:r>
      <w:proofErr w:type="gramStart"/>
      <w:r w:rsidRPr="00251E33">
        <w:rPr>
          <w:sz w:val="24"/>
          <w:szCs w:val="24"/>
        </w:rPr>
        <w:t>2014</w:t>
      </w:r>
      <w:proofErr w:type="gramEnd"/>
      <w:r w:rsidRPr="00251E33">
        <w:rPr>
          <w:sz w:val="24"/>
          <w:szCs w:val="24"/>
        </w:rPr>
        <w:t xml:space="preserve"> women in America earn 77% of what men earn.</w:t>
      </w:r>
    </w:p>
    <w:p w:rsidR="00A16F89" w:rsidRDefault="00A16F89" w:rsidP="00251E33">
      <w:pPr>
        <w:spacing w:after="0" w:line="259" w:lineRule="auto"/>
        <w:ind w:left="274" w:firstLine="0"/>
        <w:jc w:val="center"/>
        <w:rPr>
          <w:sz w:val="50"/>
        </w:rPr>
      </w:pPr>
    </w:p>
    <w:p w:rsidR="00251E33" w:rsidRDefault="00251E33" w:rsidP="00251E33">
      <w:pPr>
        <w:spacing w:after="0" w:line="259" w:lineRule="auto"/>
        <w:ind w:left="274" w:firstLine="0"/>
        <w:jc w:val="center"/>
        <w:rPr>
          <w:sz w:val="50"/>
        </w:rPr>
      </w:pPr>
    </w:p>
    <w:p w:rsidR="00251E33" w:rsidRDefault="00251E33" w:rsidP="00251E33">
      <w:pPr>
        <w:spacing w:after="0" w:line="259" w:lineRule="auto"/>
        <w:ind w:left="274" w:firstLine="0"/>
        <w:jc w:val="center"/>
      </w:pPr>
    </w:p>
    <w:p w:rsidR="00A16F89" w:rsidRPr="00251E33" w:rsidRDefault="00251E33">
      <w:pPr>
        <w:spacing w:after="230" w:line="259" w:lineRule="auto"/>
        <w:ind w:left="10" w:right="2283" w:hanging="10"/>
        <w:jc w:val="both"/>
        <w:rPr>
          <w:b/>
        </w:rPr>
      </w:pPr>
      <w:bookmarkStart w:id="0" w:name="_GoBack"/>
      <w:r w:rsidRPr="00251E33">
        <w:rPr>
          <w:b/>
          <w:sz w:val="28"/>
        </w:rPr>
        <w:t>Dictionary:</w:t>
      </w:r>
    </w:p>
    <w:bookmarkEnd w:id="0"/>
    <w:p w:rsidR="00A16F89" w:rsidRDefault="00251E33">
      <w:pPr>
        <w:spacing w:after="37" w:line="259" w:lineRule="auto"/>
        <w:ind w:left="348" w:hanging="10"/>
      </w:pPr>
      <w:r>
        <w:rPr>
          <w:sz w:val="30"/>
        </w:rPr>
        <w:t xml:space="preserve">I. </w:t>
      </w:r>
      <w:r>
        <w:rPr>
          <w:sz w:val="30"/>
        </w:rPr>
        <w:t>compel — to force someone to do</w:t>
      </w:r>
      <w:r>
        <w:rPr>
          <w:sz w:val="30"/>
        </w:rPr>
        <w:t xml:space="preserve"> something</w:t>
      </w:r>
    </w:p>
    <w:p w:rsidR="00A16F89" w:rsidRDefault="00251E33">
      <w:pPr>
        <w:numPr>
          <w:ilvl w:val="1"/>
          <w:numId w:val="2"/>
        </w:numPr>
        <w:spacing w:after="37" w:line="259" w:lineRule="auto"/>
        <w:ind w:hanging="353"/>
      </w:pPr>
      <w:r>
        <w:rPr>
          <w:sz w:val="30"/>
        </w:rPr>
        <w:t>"elective franchise" -- vote</w:t>
      </w:r>
    </w:p>
    <w:p w:rsidR="00A16F89" w:rsidRDefault="00251E33">
      <w:pPr>
        <w:numPr>
          <w:ilvl w:val="1"/>
          <w:numId w:val="2"/>
        </w:numPr>
        <w:spacing w:after="37" w:line="259" w:lineRule="auto"/>
        <w:ind w:hanging="353"/>
      </w:pPr>
      <w:r>
        <w:rPr>
          <w:sz w:val="30"/>
        </w:rPr>
        <w:t>employments -- jobs</w:t>
      </w:r>
    </w:p>
    <w:p w:rsidR="00A16F89" w:rsidRPr="00251E33" w:rsidRDefault="00251E33">
      <w:pPr>
        <w:numPr>
          <w:ilvl w:val="1"/>
          <w:numId w:val="2"/>
        </w:numPr>
        <w:spacing w:after="37" w:line="259" w:lineRule="auto"/>
        <w:ind w:hanging="353"/>
      </w:pPr>
      <w:r>
        <w:rPr>
          <w:sz w:val="30"/>
        </w:rPr>
        <w:t>"facilities for" — ability</w:t>
      </w:r>
    </w:p>
    <w:p w:rsidR="00251E33" w:rsidRPr="00251E33" w:rsidRDefault="00251E33">
      <w:pPr>
        <w:numPr>
          <w:ilvl w:val="1"/>
          <w:numId w:val="2"/>
        </w:numPr>
        <w:spacing w:after="37" w:line="259" w:lineRule="auto"/>
        <w:ind w:hanging="353"/>
      </w:pPr>
      <w:r>
        <w:rPr>
          <w:sz w:val="30"/>
        </w:rPr>
        <w:t>He – men</w:t>
      </w:r>
    </w:p>
    <w:p w:rsidR="00251E33" w:rsidRDefault="00251E33">
      <w:pPr>
        <w:numPr>
          <w:ilvl w:val="1"/>
          <w:numId w:val="2"/>
        </w:numPr>
        <w:spacing w:after="37" w:line="259" w:lineRule="auto"/>
        <w:ind w:hanging="353"/>
      </w:pPr>
      <w:r>
        <w:rPr>
          <w:sz w:val="30"/>
        </w:rPr>
        <w:t>Her -- women</w:t>
      </w:r>
    </w:p>
    <w:p w:rsidR="00A16F89" w:rsidRDefault="00251E33">
      <w:pPr>
        <w:numPr>
          <w:ilvl w:val="1"/>
          <w:numId w:val="2"/>
        </w:numPr>
        <w:spacing w:after="37" w:line="259" w:lineRule="auto"/>
        <w:ind w:hanging="353"/>
      </w:pPr>
      <w:r>
        <w:rPr>
          <w:sz w:val="30"/>
        </w:rPr>
        <w:t xml:space="preserve">inalienable — things everyone should have and </w:t>
      </w:r>
      <w:r>
        <w:rPr>
          <w:sz w:val="30"/>
        </w:rPr>
        <w:t>can't be taken away</w:t>
      </w:r>
    </w:p>
    <w:p w:rsidR="00A16F89" w:rsidRDefault="00251E33">
      <w:pPr>
        <w:numPr>
          <w:ilvl w:val="1"/>
          <w:numId w:val="2"/>
        </w:numPr>
        <w:spacing w:after="37" w:line="259" w:lineRule="auto"/>
        <w:ind w:hanging="353"/>
      </w:pPr>
      <w:r>
        <w:rPr>
          <w:sz w:val="28"/>
        </w:rPr>
        <w:t>monopolize — dominate/take for themselves</w:t>
      </w:r>
    </w:p>
    <w:p w:rsidR="00A16F89" w:rsidRPr="00251E33" w:rsidRDefault="00251E33">
      <w:pPr>
        <w:numPr>
          <w:ilvl w:val="1"/>
          <w:numId w:val="2"/>
        </w:numPr>
        <w:spacing w:after="54" w:line="259" w:lineRule="auto"/>
        <w:ind w:hanging="353"/>
      </w:pPr>
      <w:r>
        <w:rPr>
          <w:sz w:val="28"/>
        </w:rPr>
        <w:t xml:space="preserve">morals (code of morals) </w:t>
      </w:r>
      <w:r>
        <w:rPr>
          <w:sz w:val="28"/>
        </w:rPr>
        <w:t xml:space="preserve">— standards of good </w:t>
      </w:r>
      <w:r>
        <w:rPr>
          <w:sz w:val="28"/>
        </w:rPr>
        <w:t>behavior</w:t>
      </w:r>
    </w:p>
    <w:p w:rsidR="00251E33" w:rsidRDefault="00251E33">
      <w:pPr>
        <w:numPr>
          <w:ilvl w:val="1"/>
          <w:numId w:val="2"/>
        </w:numPr>
        <w:spacing w:after="54" w:line="259" w:lineRule="auto"/>
        <w:ind w:hanging="353"/>
      </w:pPr>
      <w:r>
        <w:rPr>
          <w:sz w:val="28"/>
        </w:rPr>
        <w:t xml:space="preserve"> “no voice” – “no say” (no opportunity to express an opinion)</w:t>
      </w:r>
    </w:p>
    <w:p w:rsidR="00A16F89" w:rsidRDefault="00251E33">
      <w:pPr>
        <w:numPr>
          <w:ilvl w:val="1"/>
          <w:numId w:val="2"/>
        </w:numPr>
        <w:spacing w:after="37" w:line="259" w:lineRule="auto"/>
        <w:ind w:hanging="353"/>
      </w:pPr>
      <w:r>
        <w:rPr>
          <w:sz w:val="30"/>
        </w:rPr>
        <w:t xml:space="preserve"> </w:t>
      </w:r>
      <w:r>
        <w:rPr>
          <w:sz w:val="30"/>
        </w:rPr>
        <w:t>remuneration — pay (for doing work)</w:t>
      </w:r>
    </w:p>
    <w:p w:rsidR="00251E33" w:rsidRPr="00251E33" w:rsidRDefault="00251E33">
      <w:pPr>
        <w:numPr>
          <w:ilvl w:val="1"/>
          <w:numId w:val="2"/>
        </w:numPr>
        <w:spacing w:after="0" w:line="259" w:lineRule="auto"/>
        <w:ind w:hanging="353"/>
      </w:pPr>
      <w:r>
        <w:rPr>
          <w:sz w:val="28"/>
        </w:rPr>
        <w:t xml:space="preserve"> scant — barely enough </w:t>
      </w:r>
    </w:p>
    <w:p w:rsidR="00251E33" w:rsidRPr="00251E33" w:rsidRDefault="00251E33">
      <w:pPr>
        <w:numPr>
          <w:ilvl w:val="1"/>
          <w:numId w:val="2"/>
        </w:numPr>
        <w:spacing w:after="0" w:line="259" w:lineRule="auto"/>
        <w:ind w:hanging="353"/>
      </w:pPr>
      <w:r>
        <w:rPr>
          <w:sz w:val="28"/>
        </w:rPr>
        <w:t xml:space="preserve"> sentiment — opinions/beliefs</w:t>
      </w:r>
    </w:p>
    <w:p w:rsidR="00251E33" w:rsidRPr="00251E33" w:rsidRDefault="00251E33">
      <w:pPr>
        <w:numPr>
          <w:ilvl w:val="1"/>
          <w:numId w:val="2"/>
        </w:numPr>
        <w:spacing w:after="0" w:line="259" w:lineRule="auto"/>
        <w:ind w:hanging="353"/>
      </w:pPr>
      <w:r>
        <w:rPr>
          <w:sz w:val="28"/>
        </w:rPr>
        <w:t xml:space="preserve"> She – women/ a woman</w:t>
      </w:r>
    </w:p>
    <w:p w:rsidR="00A16F89" w:rsidRDefault="00251E33">
      <w:pPr>
        <w:numPr>
          <w:ilvl w:val="1"/>
          <w:numId w:val="2"/>
        </w:numPr>
        <w:spacing w:after="0" w:line="259" w:lineRule="auto"/>
        <w:ind w:hanging="353"/>
      </w:pPr>
      <w:r>
        <w:rPr>
          <w:sz w:val="28"/>
        </w:rPr>
        <w:t xml:space="preserve"> </w:t>
      </w:r>
      <w:r>
        <w:rPr>
          <w:sz w:val="28"/>
        </w:rPr>
        <w:t>submit — accept (give in to) what another person wants</w:t>
      </w:r>
    </w:p>
    <w:p w:rsidR="00A16F89" w:rsidRDefault="00A16F89">
      <w:pPr>
        <w:spacing w:after="37" w:line="259" w:lineRule="auto"/>
        <w:ind w:left="348" w:hanging="10"/>
      </w:pPr>
    </w:p>
    <w:sectPr w:rsidR="00A16F89">
      <w:pgSz w:w="12240" w:h="15840"/>
      <w:pgMar w:top="1479" w:right="1700" w:bottom="1511" w:left="12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1A8E"/>
    <w:multiLevelType w:val="hybridMultilevel"/>
    <w:tmpl w:val="D592F2F6"/>
    <w:lvl w:ilvl="0" w:tplc="76CA93E8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485614">
      <w:start w:val="1"/>
      <w:numFmt w:val="bullet"/>
      <w:lvlText w:val="o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32B38C">
      <w:start w:val="1"/>
      <w:numFmt w:val="bullet"/>
      <w:lvlText w:val="▪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AE3180">
      <w:start w:val="1"/>
      <w:numFmt w:val="bullet"/>
      <w:lvlText w:val="•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4C9D32">
      <w:start w:val="1"/>
      <w:numFmt w:val="bullet"/>
      <w:lvlText w:val="o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A69DDE">
      <w:start w:val="1"/>
      <w:numFmt w:val="bullet"/>
      <w:lvlText w:val="▪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48B426">
      <w:start w:val="1"/>
      <w:numFmt w:val="bullet"/>
      <w:lvlText w:val="•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168316">
      <w:start w:val="1"/>
      <w:numFmt w:val="bullet"/>
      <w:lvlText w:val="o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08CAEE">
      <w:start w:val="1"/>
      <w:numFmt w:val="bullet"/>
      <w:lvlText w:val="▪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70929"/>
    <w:multiLevelType w:val="hybridMultilevel"/>
    <w:tmpl w:val="35DEDF8A"/>
    <w:lvl w:ilvl="0" w:tplc="71B6AC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A6C56">
      <w:start w:val="2"/>
      <w:numFmt w:val="decimal"/>
      <w:lvlText w:val="%2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7AAEEE">
      <w:start w:val="1"/>
      <w:numFmt w:val="lowerRoman"/>
      <w:lvlText w:val="%3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A0C5A">
      <w:start w:val="1"/>
      <w:numFmt w:val="decimal"/>
      <w:lvlText w:val="%4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43228">
      <w:start w:val="1"/>
      <w:numFmt w:val="lowerLetter"/>
      <w:lvlText w:val="%5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48468">
      <w:start w:val="1"/>
      <w:numFmt w:val="lowerRoman"/>
      <w:lvlText w:val="%6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AA9C8">
      <w:start w:val="1"/>
      <w:numFmt w:val="decimal"/>
      <w:lvlText w:val="%7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6A2866">
      <w:start w:val="1"/>
      <w:numFmt w:val="lowerLetter"/>
      <w:lvlText w:val="%8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4512C">
      <w:start w:val="1"/>
      <w:numFmt w:val="lowerRoman"/>
      <w:lvlText w:val="%9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9"/>
    <w:rsid w:val="00251E33"/>
    <w:rsid w:val="00A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2DA3"/>
  <w15:docId w15:val="{9C6BB3B6-12C8-4562-A57C-68C03B4F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58" w:firstLine="4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cp:lastModifiedBy>Bradner, Mike</cp:lastModifiedBy>
  <cp:revision>2</cp:revision>
  <dcterms:created xsi:type="dcterms:W3CDTF">2017-03-20T10:06:00Z</dcterms:created>
  <dcterms:modified xsi:type="dcterms:W3CDTF">2017-03-20T10:06:00Z</dcterms:modified>
</cp:coreProperties>
</file>