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E67175" w:rsidRDefault="00553E14" w:rsidP="00553E14">
      <w:pPr>
        <w:jc w:val="center"/>
        <w:rPr>
          <w:b/>
          <w:sz w:val="28"/>
          <w:szCs w:val="28"/>
        </w:rPr>
      </w:pPr>
      <w:r w:rsidRPr="00E67175">
        <w:rPr>
          <w:b/>
          <w:sz w:val="28"/>
          <w:szCs w:val="28"/>
        </w:rPr>
        <w:t>Study Guide for Test on Ch. 19-21</w:t>
      </w:r>
    </w:p>
    <w:p w:rsidR="00553E14" w:rsidRDefault="00553E14" w:rsidP="00553E14"/>
    <w:p w:rsidR="00553E14" w:rsidRPr="00E67175" w:rsidRDefault="00553E14" w:rsidP="00553E14">
      <w:pPr>
        <w:rPr>
          <w:b/>
        </w:rPr>
      </w:pPr>
      <w:r w:rsidRPr="00E67175">
        <w:rPr>
          <w:b/>
        </w:rPr>
        <w:t>Know the following people: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Eli Whitney</w:t>
      </w:r>
      <w:r w:rsidR="001E549D">
        <w:t xml:space="preserve"> </w:t>
      </w:r>
      <w:r w:rsidR="001E549D" w:rsidRPr="001E549D">
        <w:rPr>
          <w:color w:val="FF0000"/>
        </w:rPr>
        <w:t>– inventor of the cotton gin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Cyrus McCormick</w:t>
      </w:r>
      <w:r w:rsidR="001E549D">
        <w:t xml:space="preserve"> </w:t>
      </w:r>
      <w:r w:rsidR="001E549D" w:rsidRPr="001E549D">
        <w:rPr>
          <w:color w:val="FF0000"/>
        </w:rPr>
        <w:t>– inventor of the reaper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Henry Clay</w:t>
      </w:r>
      <w:r w:rsidR="001E549D">
        <w:t xml:space="preserve"> </w:t>
      </w:r>
      <w:r w:rsidR="001E549D" w:rsidRPr="001E549D">
        <w:rPr>
          <w:color w:val="FF0000"/>
        </w:rPr>
        <w:t>– known as the “Great Compromiser”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Abraham Lincoln</w:t>
      </w:r>
      <w:r w:rsidR="001E549D">
        <w:t xml:space="preserve"> </w:t>
      </w:r>
      <w:r w:rsidR="001E549D" w:rsidRPr="001E549D">
        <w:rPr>
          <w:color w:val="FF0000"/>
        </w:rPr>
        <w:t>– president whose election helped cause the Civil War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Stephen A. Douglas</w:t>
      </w:r>
      <w:r w:rsidR="001E549D">
        <w:t xml:space="preserve"> </w:t>
      </w:r>
      <w:r w:rsidR="001E549D" w:rsidRPr="001E549D">
        <w:rPr>
          <w:color w:val="FF0000"/>
        </w:rPr>
        <w:t>– senator from Illinois who pushed for a transcontinental railroad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Harriet Beecher Stowe</w:t>
      </w:r>
      <w:r w:rsidR="001E549D">
        <w:t xml:space="preserve"> </w:t>
      </w:r>
      <w:r w:rsidR="001E549D" w:rsidRPr="001E549D">
        <w:rPr>
          <w:color w:val="FF0000"/>
        </w:rPr>
        <w:t xml:space="preserve">– wrote the novel, </w:t>
      </w:r>
      <w:r w:rsidR="001E549D" w:rsidRPr="001E549D">
        <w:rPr>
          <w:i/>
          <w:color w:val="FF0000"/>
        </w:rPr>
        <w:t>Uncle Tom’s Cabin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John Brown</w:t>
      </w:r>
      <w:r w:rsidR="001E549D">
        <w:t xml:space="preserve"> </w:t>
      </w:r>
      <w:r w:rsidR="001E549D" w:rsidRPr="001E549D">
        <w:rPr>
          <w:color w:val="FF0000"/>
        </w:rPr>
        <w:t>– white abolitionist who attacked the arsenal at Harper’s Ferry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Nat Turner</w:t>
      </w:r>
      <w:r w:rsidR="001E549D">
        <w:t xml:space="preserve"> </w:t>
      </w:r>
      <w:r w:rsidR="001E549D" w:rsidRPr="001E549D">
        <w:rPr>
          <w:color w:val="FF0000"/>
        </w:rPr>
        <w:t>– slave who led deadly rebellion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Roger Taney</w:t>
      </w:r>
      <w:r w:rsidR="001E549D">
        <w:t xml:space="preserve"> </w:t>
      </w:r>
      <w:r w:rsidR="001E549D" w:rsidRPr="001E549D">
        <w:rPr>
          <w:color w:val="FF0000"/>
        </w:rPr>
        <w:t xml:space="preserve">– Chief Justice of the Supreme Court who ruled against </w:t>
      </w:r>
      <w:proofErr w:type="spellStart"/>
      <w:r w:rsidR="001E549D" w:rsidRPr="001E549D">
        <w:rPr>
          <w:color w:val="FF0000"/>
        </w:rPr>
        <w:t>Dred</w:t>
      </w:r>
      <w:proofErr w:type="spellEnd"/>
      <w:r w:rsidR="001E549D" w:rsidRPr="001E549D">
        <w:rPr>
          <w:color w:val="FF0000"/>
        </w:rPr>
        <w:t xml:space="preserve"> Scott</w:t>
      </w:r>
      <w:r w:rsidR="001E549D">
        <w:t xml:space="preserve"> 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r>
        <w:t>James Tallmadge</w:t>
      </w:r>
      <w:r w:rsidR="001E549D">
        <w:t xml:space="preserve"> </w:t>
      </w:r>
      <w:r w:rsidR="001E549D" w:rsidRPr="001E549D">
        <w:rPr>
          <w:color w:val="FF0000"/>
        </w:rPr>
        <w:t>– wrote the Tallmadge Amendment (voted down) that demanded that</w:t>
      </w:r>
      <w:r w:rsidR="001E549D">
        <w:t xml:space="preserve"> </w:t>
      </w:r>
      <w:r w:rsidR="001E549D" w:rsidRPr="001E549D">
        <w:rPr>
          <w:color w:val="FF0000"/>
        </w:rPr>
        <w:t xml:space="preserve">Missouri be admitted to the Union as a </w:t>
      </w:r>
      <w:r w:rsidR="001E549D" w:rsidRPr="001E549D">
        <w:rPr>
          <w:i/>
          <w:color w:val="FF0000"/>
        </w:rPr>
        <w:t>free</w:t>
      </w:r>
      <w:r w:rsidR="001E549D" w:rsidRPr="001E549D">
        <w:rPr>
          <w:color w:val="FF0000"/>
        </w:rPr>
        <w:t xml:space="preserve"> state</w:t>
      </w:r>
    </w:p>
    <w:p w:rsidR="00553E14" w:rsidRDefault="00553E14" w:rsidP="00553E14">
      <w:pPr>
        <w:pStyle w:val="ListParagraph"/>
        <w:numPr>
          <w:ilvl w:val="0"/>
          <w:numId w:val="1"/>
        </w:numPr>
      </w:pPr>
      <w:proofErr w:type="spellStart"/>
      <w:r>
        <w:t>Dred</w:t>
      </w:r>
      <w:proofErr w:type="spellEnd"/>
      <w:r>
        <w:t xml:space="preserve"> Scott</w:t>
      </w:r>
      <w:r w:rsidR="001E549D">
        <w:t xml:space="preserve"> – </w:t>
      </w:r>
      <w:r w:rsidR="001E549D" w:rsidRPr="001E549D">
        <w:rPr>
          <w:color w:val="FF0000"/>
        </w:rPr>
        <w:t>slave who sued his owner for his freedom, having moved to a free state</w:t>
      </w:r>
    </w:p>
    <w:p w:rsidR="00553E14" w:rsidRPr="00E67175" w:rsidRDefault="00553E14" w:rsidP="00553E14">
      <w:pPr>
        <w:rPr>
          <w:b/>
        </w:rPr>
      </w:pPr>
      <w:r w:rsidRPr="00E67175">
        <w:rPr>
          <w:b/>
        </w:rPr>
        <w:t>Know the definitions of the following vocabulary words: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Deforestation</w:t>
      </w:r>
      <w:r w:rsidR="001E549D">
        <w:t xml:space="preserve"> </w:t>
      </w:r>
      <w:r w:rsidR="001E549D" w:rsidRPr="00A74A53">
        <w:rPr>
          <w:color w:val="FF0000"/>
        </w:rPr>
        <w:t>– the clearing away of forests</w:t>
      </w:r>
    </w:p>
    <w:p w:rsidR="00553E14" w:rsidRPr="00A74A53" w:rsidRDefault="00553E14" w:rsidP="00553E14">
      <w:pPr>
        <w:pStyle w:val="ListParagraph"/>
        <w:numPr>
          <w:ilvl w:val="0"/>
          <w:numId w:val="2"/>
        </w:numPr>
        <w:rPr>
          <w:color w:val="FF0000"/>
        </w:rPr>
      </w:pPr>
      <w:r>
        <w:t>Agrarian</w:t>
      </w:r>
      <w:r w:rsidR="001E549D">
        <w:t xml:space="preserve"> </w:t>
      </w:r>
      <w:r w:rsidR="001E549D" w:rsidRPr="00A74A53">
        <w:rPr>
          <w:color w:val="FF0000"/>
        </w:rPr>
        <w:t>– person who favors a farming way of life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Plantation</w:t>
      </w:r>
      <w:r w:rsidR="001E549D">
        <w:t xml:space="preserve"> </w:t>
      </w:r>
      <w:r w:rsidR="001E549D" w:rsidRPr="00A74A53">
        <w:rPr>
          <w:color w:val="FF0000"/>
        </w:rPr>
        <w:t>– giant farms that relied upon slavery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Cotton gin</w:t>
      </w:r>
      <w:r w:rsidR="001E549D">
        <w:t xml:space="preserve"> </w:t>
      </w:r>
      <w:r w:rsidR="001E549D" w:rsidRPr="00A74A53">
        <w:rPr>
          <w:color w:val="FF0000"/>
        </w:rPr>
        <w:t>– tool used to remove the seeds from raw cotton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Industrial Revolution</w:t>
      </w:r>
      <w:r w:rsidR="001E549D">
        <w:t xml:space="preserve"> </w:t>
      </w:r>
      <w:r w:rsidR="001E549D" w:rsidRPr="00A74A53">
        <w:rPr>
          <w:color w:val="FF0000"/>
        </w:rPr>
        <w:t>– time when machines replace much of the work previously done by people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Industrialist</w:t>
      </w:r>
      <w:r w:rsidR="001E549D">
        <w:t xml:space="preserve"> </w:t>
      </w:r>
      <w:r w:rsidR="001E549D" w:rsidRPr="00A74A53">
        <w:rPr>
          <w:color w:val="FF0000"/>
        </w:rPr>
        <w:t>– person who favors an economy based on business and factories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Immigrant</w:t>
      </w:r>
      <w:r w:rsidR="001E549D">
        <w:t xml:space="preserve"> </w:t>
      </w:r>
      <w:r w:rsidR="00A74A53" w:rsidRPr="00A74A53">
        <w:rPr>
          <w:color w:val="FF0000"/>
        </w:rPr>
        <w:t>–</w:t>
      </w:r>
      <w:r w:rsidR="001E549D" w:rsidRPr="00A74A53">
        <w:rPr>
          <w:color w:val="FF0000"/>
        </w:rPr>
        <w:t xml:space="preserve"> person</w:t>
      </w:r>
      <w:r w:rsidR="00A74A53" w:rsidRPr="00A74A53">
        <w:rPr>
          <w:color w:val="FF0000"/>
        </w:rPr>
        <w:t xml:space="preserve"> who moves from one country to another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Discrimination</w:t>
      </w:r>
      <w:r w:rsidR="00A74A53">
        <w:t xml:space="preserve"> </w:t>
      </w:r>
      <w:r w:rsidR="00A74A53" w:rsidRPr="00A74A53">
        <w:rPr>
          <w:color w:val="FF0000"/>
        </w:rPr>
        <w:t>– unequal treatment based on a person’s race, gender, religion, etc.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Segregation</w:t>
      </w:r>
      <w:r w:rsidR="00A74A53">
        <w:t xml:space="preserve"> </w:t>
      </w:r>
      <w:r w:rsidR="00A74A53" w:rsidRPr="00A74A53">
        <w:rPr>
          <w:color w:val="FF0000"/>
        </w:rPr>
        <w:t>– social separation of people (usually by race)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Oppression</w:t>
      </w:r>
      <w:r w:rsidR="00A74A53">
        <w:t xml:space="preserve"> </w:t>
      </w:r>
      <w:r w:rsidR="00A74A53" w:rsidRPr="00A74A53">
        <w:rPr>
          <w:color w:val="FF0000"/>
        </w:rPr>
        <w:t>– the feeling of being weighed down or held back by unfair force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Secession</w:t>
      </w:r>
      <w:r w:rsidR="00A74A53">
        <w:t xml:space="preserve"> </w:t>
      </w:r>
      <w:r w:rsidR="00A74A53" w:rsidRPr="00A74A53">
        <w:rPr>
          <w:color w:val="FF0000"/>
        </w:rPr>
        <w:t>– the choice to leave a group (like a country)</w:t>
      </w:r>
    </w:p>
    <w:p w:rsidR="00553E14" w:rsidRDefault="00553E14" w:rsidP="00553E14">
      <w:pPr>
        <w:pStyle w:val="ListParagraph"/>
        <w:numPr>
          <w:ilvl w:val="0"/>
          <w:numId w:val="2"/>
        </w:numPr>
      </w:pPr>
      <w:r>
        <w:t>Fugitive</w:t>
      </w:r>
      <w:r w:rsidR="00A74A53">
        <w:t xml:space="preserve"> </w:t>
      </w:r>
      <w:r w:rsidR="00A74A53" w:rsidRPr="00A74A53">
        <w:rPr>
          <w:color w:val="FF0000"/>
        </w:rPr>
        <w:t>– term used for people who have escaped</w:t>
      </w:r>
    </w:p>
    <w:p w:rsidR="00E67175" w:rsidRDefault="00E67175" w:rsidP="00553E14">
      <w:pPr>
        <w:pStyle w:val="ListParagraph"/>
        <w:numPr>
          <w:ilvl w:val="0"/>
          <w:numId w:val="2"/>
        </w:numPr>
      </w:pPr>
      <w:r>
        <w:t>Popular sovereignty</w:t>
      </w:r>
      <w:r w:rsidR="00A74A53">
        <w:t xml:space="preserve"> </w:t>
      </w:r>
      <w:r w:rsidR="00A74A53" w:rsidRPr="00A74A53">
        <w:rPr>
          <w:color w:val="FF0000"/>
        </w:rPr>
        <w:t>– using votes to decide certain issues</w:t>
      </w:r>
    </w:p>
    <w:p w:rsidR="00553E14" w:rsidRPr="00E67175" w:rsidRDefault="00553E14" w:rsidP="00553E14">
      <w:pPr>
        <w:rPr>
          <w:b/>
        </w:rPr>
      </w:pPr>
      <w:r w:rsidRPr="00E67175">
        <w:rPr>
          <w:b/>
        </w:rPr>
        <w:t>Know the details about the following events</w:t>
      </w:r>
      <w:r w:rsidR="00E67175" w:rsidRPr="00E67175">
        <w:rPr>
          <w:b/>
        </w:rPr>
        <w:t>:</w:t>
      </w:r>
    </w:p>
    <w:p w:rsidR="00553E14" w:rsidRDefault="00553E14" w:rsidP="00553E14">
      <w:pPr>
        <w:pStyle w:val="ListParagraph"/>
        <w:numPr>
          <w:ilvl w:val="0"/>
          <w:numId w:val="3"/>
        </w:numPr>
      </w:pPr>
      <w:r>
        <w:t>Missouri Compromise</w:t>
      </w:r>
      <w:r w:rsidR="00A74A53">
        <w:t xml:space="preserve"> </w:t>
      </w:r>
      <w:r w:rsidR="00A74A53" w:rsidRPr="00A74A53">
        <w:rPr>
          <w:color w:val="FF0000"/>
        </w:rPr>
        <w:t>– Made by Henry Clay; Missouri enters as slave state, Maine enters as free state, no more slavery allowed north of the 36°30’ line (in the territory gained in the Louisiana Purchase)</w:t>
      </w:r>
    </w:p>
    <w:p w:rsidR="00553E14" w:rsidRDefault="00553E14" w:rsidP="00553E14">
      <w:pPr>
        <w:pStyle w:val="ListParagraph"/>
        <w:numPr>
          <w:ilvl w:val="0"/>
          <w:numId w:val="3"/>
        </w:numPr>
      </w:pPr>
      <w:r>
        <w:lastRenderedPageBreak/>
        <w:t>Compromise of 1850</w:t>
      </w:r>
      <w:r w:rsidR="00A74A53">
        <w:t xml:space="preserve"> </w:t>
      </w:r>
      <w:r w:rsidR="00A74A53" w:rsidRPr="00A74A53">
        <w:rPr>
          <w:color w:val="FF0000"/>
        </w:rPr>
        <w:t>– Made by Henry Clay; California enters as a free state, no more trading of slaves in Washington DC, and slavery is open to the rest of the territory gained in the Mexican Cession</w:t>
      </w:r>
    </w:p>
    <w:p w:rsidR="00553E14" w:rsidRDefault="00553E14" w:rsidP="00553E14">
      <w:pPr>
        <w:pStyle w:val="ListParagraph"/>
        <w:numPr>
          <w:ilvl w:val="0"/>
          <w:numId w:val="3"/>
        </w:numPr>
      </w:pPr>
      <w:r>
        <w:t>Kansas/Nebraska Act</w:t>
      </w:r>
      <w:r w:rsidR="00A74A53" w:rsidRPr="00A74A53">
        <w:rPr>
          <w:color w:val="FF0000"/>
        </w:rPr>
        <w:t xml:space="preserve"> – Stephen A. Douglas; made the Missouri Compromise null and void; divided the rest of the unorganized territory into two parts (Kansas Territory and Nebraska Territory); both territories can decide for themselves (popular sovereignty) about whether to allow slavery</w:t>
      </w:r>
    </w:p>
    <w:p w:rsidR="00E67175" w:rsidRDefault="00E67175" w:rsidP="00553E14">
      <w:pPr>
        <w:pStyle w:val="ListParagraph"/>
        <w:numPr>
          <w:ilvl w:val="0"/>
          <w:numId w:val="3"/>
        </w:numPr>
      </w:pPr>
      <w:r>
        <w:t>Gag Rule</w:t>
      </w:r>
      <w:r w:rsidR="00A74A53">
        <w:t xml:space="preserve"> </w:t>
      </w:r>
      <w:r w:rsidR="00A74A53" w:rsidRPr="00A74A53">
        <w:rPr>
          <w:color w:val="FF0000"/>
        </w:rPr>
        <w:t>– Congress chose not to discuss the issue of slavery for 10 years</w:t>
      </w:r>
    </w:p>
    <w:p w:rsidR="00E67175" w:rsidRDefault="00E67175" w:rsidP="00553E14"/>
    <w:p w:rsidR="00E67175" w:rsidRPr="00E67175" w:rsidRDefault="00E67175" w:rsidP="00553E14">
      <w:pPr>
        <w:rPr>
          <w:b/>
        </w:rPr>
      </w:pPr>
    </w:p>
    <w:p w:rsidR="00553E14" w:rsidRPr="00E67175" w:rsidRDefault="00E67175" w:rsidP="00553E14">
      <w:pPr>
        <w:rPr>
          <w:b/>
        </w:rPr>
      </w:pPr>
      <w:r w:rsidRPr="00E67175">
        <w:rPr>
          <w:b/>
        </w:rPr>
        <w:t xml:space="preserve">Know how </w:t>
      </w:r>
      <w:r w:rsidR="00553E14" w:rsidRPr="00E67175">
        <w:rPr>
          <w:b/>
        </w:rPr>
        <w:t xml:space="preserve">the North and South differed in </w:t>
      </w:r>
      <w:r w:rsidRPr="00E67175">
        <w:rPr>
          <w:b/>
        </w:rPr>
        <w:t xml:space="preserve">terms of </w:t>
      </w:r>
      <w:r w:rsidR="00553E14" w:rsidRPr="00E67175">
        <w:rPr>
          <w:b/>
        </w:rPr>
        <w:t>Transportation</w:t>
      </w:r>
      <w:r>
        <w:rPr>
          <w:b/>
        </w:rPr>
        <w:t>:</w:t>
      </w:r>
    </w:p>
    <w:p w:rsidR="00E67175" w:rsidRPr="001C5FB7" w:rsidRDefault="00E67175" w:rsidP="00E67175">
      <w:pPr>
        <w:pStyle w:val="ListParagraph"/>
        <w:numPr>
          <w:ilvl w:val="0"/>
          <w:numId w:val="4"/>
        </w:numPr>
        <w:rPr>
          <w:color w:val="FF0000"/>
        </w:rPr>
      </w:pPr>
      <w:r>
        <w:t>Railroads</w:t>
      </w:r>
      <w:r w:rsidR="001C5FB7" w:rsidRPr="001C5FB7">
        <w:rPr>
          <w:color w:val="FF0000"/>
        </w:rPr>
        <w:t xml:space="preserve"> – far more in North; main form of transportation of people and products</w:t>
      </w:r>
    </w:p>
    <w:p w:rsidR="00E67175" w:rsidRDefault="00E67175" w:rsidP="00E67175">
      <w:pPr>
        <w:pStyle w:val="ListParagraph"/>
        <w:numPr>
          <w:ilvl w:val="0"/>
          <w:numId w:val="4"/>
        </w:numPr>
      </w:pPr>
      <w:r>
        <w:t>Steamboats</w:t>
      </w:r>
      <w:r w:rsidR="001C5FB7">
        <w:t xml:space="preserve"> </w:t>
      </w:r>
      <w:r w:rsidR="001C5FB7" w:rsidRPr="001C5FB7">
        <w:rPr>
          <w:color w:val="FF0000"/>
        </w:rPr>
        <w:t>– main form of transportation of goods in South</w:t>
      </w:r>
    </w:p>
    <w:p w:rsidR="00E67175" w:rsidRDefault="00E67175" w:rsidP="00E67175">
      <w:pPr>
        <w:pStyle w:val="ListParagraph"/>
        <w:numPr>
          <w:ilvl w:val="0"/>
          <w:numId w:val="4"/>
        </w:numPr>
      </w:pPr>
      <w:r>
        <w:t>Rivers</w:t>
      </w:r>
      <w:r w:rsidR="001C5FB7">
        <w:t xml:space="preserve"> </w:t>
      </w:r>
      <w:r w:rsidR="001C5FB7" w:rsidRPr="001C5FB7">
        <w:rPr>
          <w:color w:val="FF0000"/>
        </w:rPr>
        <w:t>– in the South, they are wide and slow-moving; used by steamboats to transport goods</w:t>
      </w:r>
    </w:p>
    <w:p w:rsidR="00E67175" w:rsidRPr="00E67175" w:rsidRDefault="00E67175" w:rsidP="00E67175">
      <w:pPr>
        <w:rPr>
          <w:b/>
        </w:rPr>
      </w:pPr>
    </w:p>
    <w:p w:rsidR="00E67175" w:rsidRPr="001C5FB7" w:rsidRDefault="00E67175" w:rsidP="00E67175">
      <w:r w:rsidRPr="00E67175">
        <w:rPr>
          <w:b/>
        </w:rPr>
        <w:t>Know the importance of cotton to the southern economy</w:t>
      </w:r>
      <w:r w:rsidR="001C5FB7">
        <w:rPr>
          <w:b/>
        </w:rPr>
        <w:t xml:space="preserve"> </w:t>
      </w:r>
      <w:r w:rsidR="001C5FB7" w:rsidRPr="001C5FB7">
        <w:rPr>
          <w:color w:val="FF0000"/>
        </w:rPr>
        <w:t>– cotton was “king”</w:t>
      </w:r>
    </w:p>
    <w:p w:rsidR="00E67175" w:rsidRDefault="00E67175" w:rsidP="00E67175"/>
    <w:p w:rsidR="00553E14" w:rsidRDefault="00553E14" w:rsidP="00553E14">
      <w:pPr>
        <w:jc w:val="center"/>
      </w:pPr>
    </w:p>
    <w:sectPr w:rsidR="00553E14" w:rsidSect="00C5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A7"/>
    <w:multiLevelType w:val="hybridMultilevel"/>
    <w:tmpl w:val="BBD4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3E66"/>
    <w:multiLevelType w:val="hybridMultilevel"/>
    <w:tmpl w:val="23F6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C585C"/>
    <w:multiLevelType w:val="hybridMultilevel"/>
    <w:tmpl w:val="3A3A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666E2"/>
    <w:multiLevelType w:val="hybridMultilevel"/>
    <w:tmpl w:val="5FDABD06"/>
    <w:lvl w:ilvl="0" w:tplc="20886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3E14"/>
    <w:rsid w:val="001C5FB7"/>
    <w:rsid w:val="001E549D"/>
    <w:rsid w:val="003547CF"/>
    <w:rsid w:val="00446569"/>
    <w:rsid w:val="00553E14"/>
    <w:rsid w:val="009071AD"/>
    <w:rsid w:val="00A74A53"/>
    <w:rsid w:val="00C53A74"/>
    <w:rsid w:val="00E67175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2015-05-13T15:40:00Z</cp:lastPrinted>
  <dcterms:created xsi:type="dcterms:W3CDTF">2015-05-13T14:54:00Z</dcterms:created>
  <dcterms:modified xsi:type="dcterms:W3CDTF">2015-05-13T16:17:00Z</dcterms:modified>
</cp:coreProperties>
</file>