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0C8" w:rsidRPr="00F030C8" w:rsidRDefault="00F030C8" w:rsidP="00F030C8">
      <w:pPr>
        <w:pStyle w:val="NormalWeb"/>
        <w:spacing w:before="200" w:beforeAutospacing="0" w:after="0" w:afterAutospacing="0" w:line="216" w:lineRule="auto"/>
        <w:jc w:val="center"/>
        <w:rPr>
          <w:sz w:val="36"/>
          <w:szCs w:val="36"/>
        </w:rPr>
      </w:pPr>
      <w:r w:rsidRPr="00F030C8">
        <w:rPr>
          <w:rFonts w:asciiTheme="minorHAnsi" w:eastAsiaTheme="minorEastAsia" w:hAnsi="Calibri" w:cstheme="minorBidi"/>
          <w:b/>
          <w:bCs/>
          <w:color w:val="000000" w:themeColor="text1"/>
          <w:kern w:val="24"/>
          <w:sz w:val="36"/>
          <w:szCs w:val="36"/>
        </w:rPr>
        <w:t>Parents’ Constitution</w:t>
      </w:r>
    </w:p>
    <w:p w:rsidR="00F030C8" w:rsidRDefault="00F030C8" w:rsidP="00F030C8">
      <w:pPr>
        <w:pStyle w:val="NormalWeb"/>
        <w:spacing w:before="200" w:beforeAutospacing="0" w:after="0" w:afterAutospacing="0" w:line="216" w:lineRule="auto"/>
        <w:rPr>
          <w:rFonts w:asciiTheme="minorHAnsi" w:eastAsiaTheme="minorEastAsia" w:hAnsi="Calibri" w:cstheme="minorBidi"/>
          <w:color w:val="000000" w:themeColor="text1"/>
          <w:kern w:val="24"/>
          <w:sz w:val="36"/>
          <w:szCs w:val="36"/>
        </w:rPr>
      </w:pPr>
      <w:r w:rsidRPr="00F030C8">
        <w:rPr>
          <w:rFonts w:asciiTheme="minorHAnsi" w:eastAsiaTheme="minorEastAsia" w:hAnsi="Calibri" w:cstheme="minorBidi"/>
          <w:color w:val="000000" w:themeColor="text1"/>
          <w:kern w:val="24"/>
          <w:sz w:val="36"/>
          <w:szCs w:val="36"/>
        </w:rPr>
        <w:t>We, the parents of the United States, in order to form more perfect families, raise obedient children, ensure domestic tranquility, provide for our children’s defense, promote the general welfare, and secure the blessings of liberty to ourselves and our children, do ordain and establish this Parents’ Constitution for the United States of America.</w:t>
      </w:r>
    </w:p>
    <w:p w:rsidR="00F030C8" w:rsidRPr="00F030C8" w:rsidRDefault="00F030C8" w:rsidP="00F030C8">
      <w:pPr>
        <w:pStyle w:val="NormalWeb"/>
        <w:spacing w:before="200" w:beforeAutospacing="0" w:after="0" w:afterAutospacing="0" w:line="216" w:lineRule="auto"/>
        <w:rPr>
          <w:sz w:val="36"/>
          <w:szCs w:val="36"/>
        </w:rPr>
      </w:pPr>
      <w:bookmarkStart w:id="0" w:name="_GoBack"/>
      <w:bookmarkEnd w:id="0"/>
    </w:p>
    <w:p w:rsidR="00F030C8" w:rsidRPr="00F030C8" w:rsidRDefault="00F030C8" w:rsidP="00F030C8">
      <w:pPr>
        <w:pStyle w:val="ListParagraph"/>
        <w:numPr>
          <w:ilvl w:val="0"/>
          <w:numId w:val="1"/>
        </w:numPr>
        <w:spacing w:line="216" w:lineRule="auto"/>
        <w:rPr>
          <w:sz w:val="36"/>
          <w:szCs w:val="36"/>
        </w:rPr>
      </w:pPr>
      <w:r w:rsidRPr="00F030C8">
        <w:rPr>
          <w:rFonts w:asciiTheme="minorHAnsi" w:eastAsiaTheme="minorEastAsia" w:hAnsi="Calibri" w:cstheme="minorBidi"/>
          <w:color w:val="FF0000"/>
          <w:kern w:val="24"/>
          <w:sz w:val="36"/>
          <w:szCs w:val="36"/>
        </w:rPr>
        <w:t>Parents shall have the power to command complete respect from their children.</w:t>
      </w:r>
    </w:p>
    <w:p w:rsidR="00F030C8" w:rsidRPr="00F030C8" w:rsidRDefault="00F030C8" w:rsidP="00F030C8">
      <w:pPr>
        <w:pStyle w:val="ListParagraph"/>
        <w:numPr>
          <w:ilvl w:val="0"/>
          <w:numId w:val="1"/>
        </w:numPr>
        <w:spacing w:line="216" w:lineRule="auto"/>
        <w:rPr>
          <w:sz w:val="36"/>
          <w:szCs w:val="36"/>
        </w:rPr>
      </w:pPr>
      <w:r w:rsidRPr="00F030C8">
        <w:rPr>
          <w:rFonts w:asciiTheme="minorHAnsi" w:eastAsiaTheme="minorEastAsia" w:hAnsi="Calibri" w:cstheme="minorBidi"/>
          <w:color w:val="FF0000"/>
          <w:kern w:val="24"/>
          <w:sz w:val="36"/>
          <w:szCs w:val="36"/>
        </w:rPr>
        <w:t>Parents shall have the power to assign chores to their children and to punish children when the chores are not done properly</w:t>
      </w:r>
    </w:p>
    <w:p w:rsidR="00F030C8" w:rsidRPr="00F030C8" w:rsidRDefault="00F030C8" w:rsidP="00F030C8">
      <w:pPr>
        <w:pStyle w:val="ListParagraph"/>
        <w:numPr>
          <w:ilvl w:val="0"/>
          <w:numId w:val="1"/>
        </w:numPr>
        <w:spacing w:line="216" w:lineRule="auto"/>
        <w:rPr>
          <w:sz w:val="36"/>
          <w:szCs w:val="36"/>
        </w:rPr>
      </w:pPr>
      <w:r w:rsidRPr="00F030C8">
        <w:rPr>
          <w:rFonts w:asciiTheme="minorHAnsi" w:eastAsiaTheme="minorEastAsia" w:hAnsi="Calibri" w:cstheme="minorBidi"/>
          <w:color w:val="FF0000"/>
          <w:kern w:val="24"/>
          <w:sz w:val="36"/>
          <w:szCs w:val="36"/>
        </w:rPr>
        <w:t>Parents shall have the power to promote family togetherness even if this power interferes with their children’s social lives.</w:t>
      </w:r>
    </w:p>
    <w:p w:rsidR="00F030C8" w:rsidRPr="00F030C8" w:rsidRDefault="00F030C8" w:rsidP="00F030C8">
      <w:pPr>
        <w:pStyle w:val="ListParagraph"/>
        <w:numPr>
          <w:ilvl w:val="0"/>
          <w:numId w:val="1"/>
        </w:numPr>
        <w:spacing w:line="216" w:lineRule="auto"/>
        <w:rPr>
          <w:sz w:val="36"/>
          <w:szCs w:val="36"/>
        </w:rPr>
      </w:pPr>
      <w:r w:rsidRPr="00F030C8">
        <w:rPr>
          <w:rFonts w:asciiTheme="minorHAnsi" w:eastAsiaTheme="minorEastAsia" w:hAnsi="Calibri" w:cstheme="minorBidi"/>
          <w:color w:val="FF0000"/>
          <w:kern w:val="24"/>
          <w:sz w:val="36"/>
          <w:szCs w:val="36"/>
        </w:rPr>
        <w:t>Parents shall have the power to ask their children questions and to expect honest answers.</w:t>
      </w:r>
    </w:p>
    <w:p w:rsidR="00F030C8" w:rsidRPr="00F030C8" w:rsidRDefault="00F030C8" w:rsidP="00F030C8">
      <w:pPr>
        <w:pStyle w:val="ListParagraph"/>
        <w:numPr>
          <w:ilvl w:val="0"/>
          <w:numId w:val="1"/>
        </w:numPr>
        <w:spacing w:line="216" w:lineRule="auto"/>
        <w:rPr>
          <w:sz w:val="36"/>
          <w:szCs w:val="36"/>
        </w:rPr>
      </w:pPr>
      <w:r w:rsidRPr="00F030C8">
        <w:rPr>
          <w:rFonts w:asciiTheme="minorHAnsi" w:eastAsiaTheme="minorEastAsia" w:hAnsi="Calibri" w:cstheme="minorBidi"/>
          <w:color w:val="FF0000"/>
          <w:kern w:val="24"/>
          <w:sz w:val="36"/>
          <w:szCs w:val="36"/>
        </w:rPr>
        <w:t>Parents shall have the power to make all decisions about family spending, including the power to restrict children’s spending on unproductive or harmful items.</w:t>
      </w:r>
    </w:p>
    <w:p w:rsidR="00F030C8" w:rsidRPr="00F030C8" w:rsidRDefault="00F030C8" w:rsidP="00F030C8">
      <w:pPr>
        <w:pStyle w:val="ListParagraph"/>
        <w:numPr>
          <w:ilvl w:val="0"/>
          <w:numId w:val="1"/>
        </w:numPr>
        <w:spacing w:line="216" w:lineRule="auto"/>
        <w:rPr>
          <w:sz w:val="36"/>
          <w:szCs w:val="36"/>
        </w:rPr>
      </w:pPr>
      <w:r w:rsidRPr="00F030C8">
        <w:rPr>
          <w:rFonts w:asciiTheme="minorHAnsi" w:eastAsiaTheme="minorEastAsia" w:hAnsi="Calibri" w:cstheme="minorBidi"/>
          <w:color w:val="FF0000"/>
          <w:kern w:val="24"/>
          <w:sz w:val="36"/>
          <w:szCs w:val="36"/>
        </w:rPr>
        <w:t>Parents shall have the power to decide how much time their children’s friends can spend with their child.</w:t>
      </w:r>
    </w:p>
    <w:p w:rsidR="00E549A0" w:rsidRDefault="00F030C8"/>
    <w:sectPr w:rsidR="00E54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A67BA0"/>
    <w:multiLevelType w:val="hybridMultilevel"/>
    <w:tmpl w:val="FFBEB880"/>
    <w:lvl w:ilvl="0" w:tplc="9E68A2AC">
      <w:start w:val="1"/>
      <w:numFmt w:val="upperRoman"/>
      <w:lvlText w:val="%1."/>
      <w:lvlJc w:val="right"/>
      <w:pPr>
        <w:tabs>
          <w:tab w:val="num" w:pos="720"/>
        </w:tabs>
        <w:ind w:left="720" w:hanging="360"/>
      </w:pPr>
    </w:lvl>
    <w:lvl w:ilvl="1" w:tplc="3D66E034" w:tentative="1">
      <w:start w:val="1"/>
      <w:numFmt w:val="upperRoman"/>
      <w:lvlText w:val="%2."/>
      <w:lvlJc w:val="right"/>
      <w:pPr>
        <w:tabs>
          <w:tab w:val="num" w:pos="1440"/>
        </w:tabs>
        <w:ind w:left="1440" w:hanging="360"/>
      </w:pPr>
    </w:lvl>
    <w:lvl w:ilvl="2" w:tplc="ADFC1CB6" w:tentative="1">
      <w:start w:val="1"/>
      <w:numFmt w:val="upperRoman"/>
      <w:lvlText w:val="%3."/>
      <w:lvlJc w:val="right"/>
      <w:pPr>
        <w:tabs>
          <w:tab w:val="num" w:pos="2160"/>
        </w:tabs>
        <w:ind w:left="2160" w:hanging="360"/>
      </w:pPr>
    </w:lvl>
    <w:lvl w:ilvl="3" w:tplc="E2C2F14A" w:tentative="1">
      <w:start w:val="1"/>
      <w:numFmt w:val="upperRoman"/>
      <w:lvlText w:val="%4."/>
      <w:lvlJc w:val="right"/>
      <w:pPr>
        <w:tabs>
          <w:tab w:val="num" w:pos="2880"/>
        </w:tabs>
        <w:ind w:left="2880" w:hanging="360"/>
      </w:pPr>
    </w:lvl>
    <w:lvl w:ilvl="4" w:tplc="31CA78EC" w:tentative="1">
      <w:start w:val="1"/>
      <w:numFmt w:val="upperRoman"/>
      <w:lvlText w:val="%5."/>
      <w:lvlJc w:val="right"/>
      <w:pPr>
        <w:tabs>
          <w:tab w:val="num" w:pos="3600"/>
        </w:tabs>
        <w:ind w:left="3600" w:hanging="360"/>
      </w:pPr>
    </w:lvl>
    <w:lvl w:ilvl="5" w:tplc="907EAF06" w:tentative="1">
      <w:start w:val="1"/>
      <w:numFmt w:val="upperRoman"/>
      <w:lvlText w:val="%6."/>
      <w:lvlJc w:val="right"/>
      <w:pPr>
        <w:tabs>
          <w:tab w:val="num" w:pos="4320"/>
        </w:tabs>
        <w:ind w:left="4320" w:hanging="360"/>
      </w:pPr>
    </w:lvl>
    <w:lvl w:ilvl="6" w:tplc="2EE8DE98" w:tentative="1">
      <w:start w:val="1"/>
      <w:numFmt w:val="upperRoman"/>
      <w:lvlText w:val="%7."/>
      <w:lvlJc w:val="right"/>
      <w:pPr>
        <w:tabs>
          <w:tab w:val="num" w:pos="5040"/>
        </w:tabs>
        <w:ind w:left="5040" w:hanging="360"/>
      </w:pPr>
    </w:lvl>
    <w:lvl w:ilvl="7" w:tplc="3062767A" w:tentative="1">
      <w:start w:val="1"/>
      <w:numFmt w:val="upperRoman"/>
      <w:lvlText w:val="%8."/>
      <w:lvlJc w:val="right"/>
      <w:pPr>
        <w:tabs>
          <w:tab w:val="num" w:pos="5760"/>
        </w:tabs>
        <w:ind w:left="5760" w:hanging="360"/>
      </w:pPr>
    </w:lvl>
    <w:lvl w:ilvl="8" w:tplc="B6E03450"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C8"/>
    <w:rsid w:val="00642900"/>
    <w:rsid w:val="00E80320"/>
    <w:rsid w:val="00F03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73102"/>
  <w15:chartTrackingRefBased/>
  <w15:docId w15:val="{FE63705D-0465-4A77-82D0-EFDF12807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30C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030C8"/>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563533">
      <w:bodyDiv w:val="1"/>
      <w:marLeft w:val="0"/>
      <w:marRight w:val="0"/>
      <w:marTop w:val="0"/>
      <w:marBottom w:val="0"/>
      <w:divBdr>
        <w:top w:val="none" w:sz="0" w:space="0" w:color="auto"/>
        <w:left w:val="none" w:sz="0" w:space="0" w:color="auto"/>
        <w:bottom w:val="none" w:sz="0" w:space="0" w:color="auto"/>
        <w:right w:val="none" w:sz="0" w:space="0" w:color="auto"/>
      </w:divBdr>
      <w:divsChild>
        <w:div w:id="1978025337">
          <w:marLeft w:val="907"/>
          <w:marRight w:val="0"/>
          <w:marTop w:val="200"/>
          <w:marBottom w:val="0"/>
          <w:divBdr>
            <w:top w:val="none" w:sz="0" w:space="0" w:color="auto"/>
            <w:left w:val="none" w:sz="0" w:space="0" w:color="auto"/>
            <w:bottom w:val="none" w:sz="0" w:space="0" w:color="auto"/>
            <w:right w:val="none" w:sz="0" w:space="0" w:color="auto"/>
          </w:divBdr>
        </w:div>
        <w:div w:id="1877546166">
          <w:marLeft w:val="907"/>
          <w:marRight w:val="0"/>
          <w:marTop w:val="200"/>
          <w:marBottom w:val="0"/>
          <w:divBdr>
            <w:top w:val="none" w:sz="0" w:space="0" w:color="auto"/>
            <w:left w:val="none" w:sz="0" w:space="0" w:color="auto"/>
            <w:bottom w:val="none" w:sz="0" w:space="0" w:color="auto"/>
            <w:right w:val="none" w:sz="0" w:space="0" w:color="auto"/>
          </w:divBdr>
        </w:div>
        <w:div w:id="1757048340">
          <w:marLeft w:val="907"/>
          <w:marRight w:val="0"/>
          <w:marTop w:val="200"/>
          <w:marBottom w:val="0"/>
          <w:divBdr>
            <w:top w:val="none" w:sz="0" w:space="0" w:color="auto"/>
            <w:left w:val="none" w:sz="0" w:space="0" w:color="auto"/>
            <w:bottom w:val="none" w:sz="0" w:space="0" w:color="auto"/>
            <w:right w:val="none" w:sz="0" w:space="0" w:color="auto"/>
          </w:divBdr>
        </w:div>
        <w:div w:id="1127284750">
          <w:marLeft w:val="907"/>
          <w:marRight w:val="0"/>
          <w:marTop w:val="200"/>
          <w:marBottom w:val="0"/>
          <w:divBdr>
            <w:top w:val="none" w:sz="0" w:space="0" w:color="auto"/>
            <w:left w:val="none" w:sz="0" w:space="0" w:color="auto"/>
            <w:bottom w:val="none" w:sz="0" w:space="0" w:color="auto"/>
            <w:right w:val="none" w:sz="0" w:space="0" w:color="auto"/>
          </w:divBdr>
        </w:div>
        <w:div w:id="1989433088">
          <w:marLeft w:val="907"/>
          <w:marRight w:val="0"/>
          <w:marTop w:val="200"/>
          <w:marBottom w:val="0"/>
          <w:divBdr>
            <w:top w:val="none" w:sz="0" w:space="0" w:color="auto"/>
            <w:left w:val="none" w:sz="0" w:space="0" w:color="auto"/>
            <w:bottom w:val="none" w:sz="0" w:space="0" w:color="auto"/>
            <w:right w:val="none" w:sz="0" w:space="0" w:color="auto"/>
          </w:divBdr>
        </w:div>
        <w:div w:id="1742749271">
          <w:marLeft w:val="90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Bradner, Mike</dc:creator>
  <cp:keywords/>
  <dc:description/>
  <cp:lastModifiedBy>Bradner, Mike</cp:lastModifiedBy>
  <cp:revision>1</cp:revision>
  <dcterms:created xsi:type="dcterms:W3CDTF">2016-11-29T18:27:00Z</dcterms:created>
  <dcterms:modified xsi:type="dcterms:W3CDTF">2016-11-29T18:28:00Z</dcterms:modified>
</cp:coreProperties>
</file>